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C6" w:rsidRDefault="005413C6" w:rsidP="005413C6">
      <w:pPr>
        <w:jc w:val="center"/>
        <w:rPr>
          <w:b/>
          <w:sz w:val="24"/>
          <w:szCs w:val="24"/>
        </w:rPr>
      </w:pPr>
      <w:r w:rsidRPr="00376CF5">
        <w:rPr>
          <w:b/>
          <w:sz w:val="24"/>
          <w:szCs w:val="24"/>
        </w:rPr>
        <w:t>ΔΕΛΤΙΟ ΤΥΠΟΥ</w:t>
      </w:r>
    </w:p>
    <w:p w:rsidR="00EF0CA1" w:rsidRPr="00376CF5" w:rsidRDefault="00EF0CA1" w:rsidP="005413C6">
      <w:pPr>
        <w:jc w:val="center"/>
        <w:rPr>
          <w:b/>
          <w:sz w:val="24"/>
          <w:szCs w:val="24"/>
        </w:rPr>
      </w:pPr>
    </w:p>
    <w:p w:rsidR="00376CF5" w:rsidRPr="001716BA" w:rsidRDefault="00EF0CA1" w:rsidP="00EF0CA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F0CA1">
        <w:rPr>
          <w:rFonts w:ascii="Calibri" w:hAnsi="Calibri" w:cs="Calibri"/>
          <w:sz w:val="24"/>
          <w:szCs w:val="24"/>
        </w:rPr>
        <w:t>Σ</w:t>
      </w:r>
      <w:r w:rsidR="00D31CC1" w:rsidRPr="001716BA">
        <w:rPr>
          <w:rFonts w:ascii="Calibri" w:hAnsi="Calibri" w:cs="Calibri"/>
          <w:sz w:val="24"/>
          <w:szCs w:val="24"/>
        </w:rPr>
        <w:t xml:space="preserve">το πλαίσιο του </w:t>
      </w:r>
      <w:r w:rsidR="00D31CC1" w:rsidRPr="001716BA">
        <w:rPr>
          <w:rFonts w:ascii="Calibri" w:hAnsi="Calibri" w:cs="Calibri"/>
          <w:bCs/>
          <w:sz w:val="24"/>
          <w:szCs w:val="24"/>
        </w:rPr>
        <w:t>Σχολικού Επαγγελματικού Προσανατολισμού</w:t>
      </w:r>
      <w:r w:rsidR="00D31CC1" w:rsidRPr="001716BA">
        <w:rPr>
          <w:rFonts w:ascii="Calibri" w:hAnsi="Calibri" w:cs="Calibri"/>
          <w:sz w:val="24"/>
          <w:szCs w:val="24"/>
        </w:rPr>
        <w:t xml:space="preserve"> (Σ.Ε.Π.) </w:t>
      </w:r>
      <w:r>
        <w:rPr>
          <w:rFonts w:ascii="Calibri" w:hAnsi="Calibri" w:cs="Calibri"/>
          <w:sz w:val="24"/>
          <w:szCs w:val="24"/>
        </w:rPr>
        <w:t>η</w:t>
      </w:r>
      <w:r w:rsidR="00376CF5" w:rsidRPr="001716BA">
        <w:rPr>
          <w:rFonts w:ascii="Calibri" w:hAnsi="Calibri" w:cs="Calibri"/>
          <w:sz w:val="24"/>
          <w:szCs w:val="24"/>
        </w:rPr>
        <w:t xml:space="preserve"> Περιφερειακή Διεύθυνση Πρωτοβάθμιας και Δευτεροβάθμιας Εκπαίδευσης Κεντρικής Μακεδονίας σε συνεργασία με τη Διεύθυνση Δευτεροβάθμιας Εκπαίδευσης Ανατολικής Θεσσαλονίκης  προσκαλεί τους/τις μαθητές/</w:t>
      </w:r>
      <w:proofErr w:type="spellStart"/>
      <w:r w:rsidR="00376CF5" w:rsidRPr="001716BA">
        <w:rPr>
          <w:rFonts w:ascii="Calibri" w:hAnsi="Calibri" w:cs="Calibri"/>
          <w:sz w:val="24"/>
          <w:szCs w:val="24"/>
        </w:rPr>
        <w:t>τριες</w:t>
      </w:r>
      <w:proofErr w:type="spellEnd"/>
      <w:r w:rsidR="00376CF5" w:rsidRPr="001716BA">
        <w:rPr>
          <w:rFonts w:ascii="Calibri" w:hAnsi="Calibri" w:cs="Calibri"/>
          <w:sz w:val="24"/>
          <w:szCs w:val="24"/>
        </w:rPr>
        <w:t xml:space="preserve"> </w:t>
      </w:r>
      <w:r w:rsidR="00376CF5" w:rsidRPr="001716BA">
        <w:rPr>
          <w:rFonts w:ascii="Calibri" w:hAnsi="Calibri" w:cs="Calibri"/>
          <w:b/>
          <w:sz w:val="24"/>
          <w:szCs w:val="24"/>
        </w:rPr>
        <w:t>Β΄ και Γ΄ τάξης όλων των τύπων Λυκείων</w:t>
      </w:r>
      <w:r w:rsidR="00376CF5" w:rsidRPr="001716BA">
        <w:rPr>
          <w:rFonts w:ascii="Calibri" w:hAnsi="Calibri" w:cs="Calibri"/>
          <w:sz w:val="24"/>
          <w:szCs w:val="24"/>
        </w:rPr>
        <w:t xml:space="preserve"> της Περιφέρειας Κεντρικής Μακεδονίας </w:t>
      </w:r>
      <w:r>
        <w:rPr>
          <w:rFonts w:ascii="Calibri" w:hAnsi="Calibri" w:cs="Calibri"/>
          <w:sz w:val="24"/>
          <w:szCs w:val="24"/>
        </w:rPr>
        <w:t>να</w:t>
      </w:r>
      <w:r w:rsidR="00376CF5" w:rsidRPr="001716BA">
        <w:rPr>
          <w:rFonts w:ascii="Calibri" w:hAnsi="Calibri" w:cs="Calibri"/>
          <w:sz w:val="24"/>
          <w:szCs w:val="24"/>
        </w:rPr>
        <w:t xml:space="preserve"> </w:t>
      </w:r>
      <w:r w:rsidRPr="001716BA">
        <w:rPr>
          <w:rFonts w:ascii="Calibri" w:hAnsi="Calibri" w:cs="Calibri"/>
          <w:sz w:val="24"/>
          <w:szCs w:val="24"/>
        </w:rPr>
        <w:t>παρακολουθήσ</w:t>
      </w:r>
      <w:r>
        <w:rPr>
          <w:rFonts w:ascii="Calibri" w:hAnsi="Calibri" w:cs="Calibri"/>
          <w:sz w:val="24"/>
          <w:szCs w:val="24"/>
        </w:rPr>
        <w:t>ουν</w:t>
      </w:r>
      <w:r w:rsidR="00376CF5" w:rsidRPr="001716BA">
        <w:rPr>
          <w:rFonts w:ascii="Calibri" w:hAnsi="Calibri" w:cs="Calibri"/>
          <w:sz w:val="24"/>
          <w:szCs w:val="24"/>
        </w:rPr>
        <w:t xml:space="preserve"> </w:t>
      </w:r>
      <w:r w:rsidR="00376CF5" w:rsidRPr="001716BA">
        <w:rPr>
          <w:rFonts w:ascii="Calibri" w:hAnsi="Calibri" w:cs="Calibri"/>
          <w:b/>
          <w:sz w:val="24"/>
          <w:szCs w:val="24"/>
        </w:rPr>
        <w:t>διαδικτυακ</w:t>
      </w:r>
      <w:r>
        <w:rPr>
          <w:rFonts w:ascii="Calibri" w:hAnsi="Calibri" w:cs="Calibri"/>
          <w:b/>
          <w:sz w:val="24"/>
          <w:szCs w:val="24"/>
        </w:rPr>
        <w:t xml:space="preserve">ές </w:t>
      </w:r>
      <w:r w:rsidR="00376CF5" w:rsidRPr="001716BA">
        <w:rPr>
          <w:rFonts w:ascii="Calibri" w:hAnsi="Calibri" w:cs="Calibri"/>
          <w:b/>
          <w:sz w:val="24"/>
          <w:szCs w:val="24"/>
        </w:rPr>
        <w:t>παρουσιάσ</w:t>
      </w:r>
      <w:r>
        <w:rPr>
          <w:rFonts w:ascii="Calibri" w:hAnsi="Calibri" w:cs="Calibri"/>
          <w:b/>
          <w:sz w:val="24"/>
          <w:szCs w:val="24"/>
        </w:rPr>
        <w:t>εις</w:t>
      </w:r>
      <w:r w:rsidR="00376CF5" w:rsidRPr="001716BA">
        <w:rPr>
          <w:rFonts w:ascii="Calibri" w:hAnsi="Calibri" w:cs="Calibri"/>
          <w:sz w:val="24"/>
          <w:szCs w:val="24"/>
        </w:rPr>
        <w:t xml:space="preserve"> </w:t>
      </w:r>
      <w:r w:rsidR="00376CF5" w:rsidRPr="001716BA">
        <w:rPr>
          <w:rFonts w:ascii="Calibri" w:hAnsi="Calibri" w:cs="Calibri"/>
          <w:b/>
          <w:sz w:val="24"/>
          <w:szCs w:val="24"/>
        </w:rPr>
        <w:t>των</w:t>
      </w:r>
      <w:r w:rsidR="00376CF5" w:rsidRPr="001716BA">
        <w:rPr>
          <w:rFonts w:ascii="Calibri" w:hAnsi="Calibri" w:cs="Calibri"/>
          <w:sz w:val="24"/>
          <w:szCs w:val="24"/>
        </w:rPr>
        <w:t xml:space="preserve"> </w:t>
      </w:r>
      <w:r w:rsidR="00376CF5" w:rsidRPr="001716BA">
        <w:rPr>
          <w:rFonts w:ascii="Calibri" w:hAnsi="Calibri" w:cs="Calibri"/>
          <w:b/>
          <w:sz w:val="24"/>
          <w:szCs w:val="24"/>
        </w:rPr>
        <w:t>Σχολών/Τμημάτων</w:t>
      </w:r>
      <w:r w:rsidR="00376CF5" w:rsidRPr="001716B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76CF5" w:rsidRPr="001716BA">
        <w:rPr>
          <w:rFonts w:ascii="Calibri" w:hAnsi="Calibri" w:cs="Calibri"/>
          <w:b/>
          <w:sz w:val="24"/>
          <w:szCs w:val="24"/>
        </w:rPr>
        <w:t>Τριτοβάθμιων Ιδρυμάτων/Σχολών/Ακαδημιών</w:t>
      </w:r>
      <w:r>
        <w:rPr>
          <w:rFonts w:ascii="Calibri" w:hAnsi="Calibri" w:cs="Calibri"/>
          <w:b/>
          <w:sz w:val="24"/>
          <w:szCs w:val="24"/>
        </w:rPr>
        <w:t>.</w:t>
      </w:r>
      <w:r w:rsidR="00376CF5" w:rsidRPr="001716B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Στόχος είναι η</w:t>
      </w:r>
      <w:r w:rsidR="00376CF5" w:rsidRPr="001716BA">
        <w:rPr>
          <w:rFonts w:ascii="Calibri" w:hAnsi="Calibri" w:cs="Calibri"/>
          <w:sz w:val="24"/>
          <w:szCs w:val="24"/>
        </w:rPr>
        <w:t xml:space="preserve"> έγκαιρη και αξιόπιστη πληροφόρηση των μαθητών/τριών για τις σπουδές τους σε αυτά </w:t>
      </w:r>
      <w:r>
        <w:rPr>
          <w:rFonts w:ascii="Calibri" w:hAnsi="Calibri" w:cs="Calibri"/>
          <w:sz w:val="24"/>
          <w:szCs w:val="24"/>
        </w:rPr>
        <w:t xml:space="preserve">τα ιδρύματα </w:t>
      </w:r>
      <w:r w:rsidR="00376CF5" w:rsidRPr="001716BA">
        <w:rPr>
          <w:rFonts w:ascii="Calibri" w:hAnsi="Calibri" w:cs="Calibri"/>
          <w:sz w:val="24"/>
          <w:szCs w:val="24"/>
        </w:rPr>
        <w:t>και τη μετέπειτα επαγγελματική τους πορεία.</w:t>
      </w:r>
      <w:r w:rsidR="00F53D03" w:rsidRPr="001716BA">
        <w:rPr>
          <w:rFonts w:ascii="Calibri" w:hAnsi="Calibri" w:cs="Calibri"/>
          <w:sz w:val="24"/>
          <w:szCs w:val="24"/>
        </w:rPr>
        <w:t xml:space="preserve"> </w:t>
      </w:r>
      <w:r w:rsidR="00376CF5" w:rsidRPr="001716BA">
        <w:rPr>
          <w:rFonts w:ascii="Calibri" w:hAnsi="Calibri" w:cs="Calibri"/>
          <w:sz w:val="24"/>
          <w:szCs w:val="24"/>
        </w:rPr>
        <w:t>Οι διαδικτυακές παρουσιάσεις θα πραγματοποιηθούν παρουσία εκπαιδευτικών κατά προτεραιότητα ειδικότητας συναφούς με το παρουσιαζόμενο τμήμα σύμφωνα με το παρακάτω χρονοδιάγραμμα:</w:t>
      </w:r>
    </w:p>
    <w:p w:rsidR="00376CF5" w:rsidRPr="001716BA" w:rsidRDefault="00376CF5" w:rsidP="00B55EC8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1716BA">
        <w:rPr>
          <w:rFonts w:ascii="Calibri" w:hAnsi="Calibri" w:cs="Calibri"/>
          <w:b/>
          <w:sz w:val="24"/>
          <w:szCs w:val="24"/>
        </w:rPr>
        <w:t>Αριστοτέλειο Πανεπιστήμιο Θεσσαλονίκης</w:t>
      </w:r>
      <w:r w:rsidRPr="001716BA">
        <w:rPr>
          <w:rFonts w:ascii="Calibri" w:hAnsi="Calibri" w:cs="Calibri"/>
          <w:sz w:val="24"/>
          <w:szCs w:val="24"/>
        </w:rPr>
        <w:t xml:space="preserve"> (Α.Π.Θ.) : </w:t>
      </w:r>
      <w:r w:rsidR="0001776C" w:rsidRPr="001716BA">
        <w:rPr>
          <w:rFonts w:ascii="Calibri" w:hAnsi="Calibri" w:cs="Calibri"/>
          <w:sz w:val="24"/>
          <w:szCs w:val="24"/>
        </w:rPr>
        <w:t xml:space="preserve"> </w:t>
      </w:r>
      <w:r w:rsidR="00DF247A">
        <w:rPr>
          <w:rFonts w:ascii="Calibri" w:hAnsi="Calibri" w:cs="Calibri"/>
          <w:sz w:val="24"/>
          <w:szCs w:val="24"/>
        </w:rPr>
        <w:t xml:space="preserve">  </w:t>
      </w:r>
      <w:r w:rsidR="0001776C" w:rsidRPr="001716BA">
        <w:rPr>
          <w:rFonts w:ascii="Calibri" w:hAnsi="Calibri" w:cs="Calibri"/>
          <w:sz w:val="24"/>
          <w:szCs w:val="24"/>
        </w:rPr>
        <w:t xml:space="preserve"> </w:t>
      </w:r>
      <w:r w:rsidRPr="001716BA">
        <w:rPr>
          <w:rFonts w:ascii="Calibri" w:hAnsi="Calibri" w:cs="Calibri"/>
          <w:sz w:val="24"/>
          <w:szCs w:val="24"/>
        </w:rPr>
        <w:t>06 έως και 10 Φεβρουαρίου 2023</w:t>
      </w:r>
    </w:p>
    <w:p w:rsidR="00376CF5" w:rsidRPr="001716BA" w:rsidRDefault="00376CF5" w:rsidP="00B55EC8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1716BA">
        <w:rPr>
          <w:rFonts w:ascii="Calibri" w:hAnsi="Calibri" w:cs="Calibri"/>
          <w:b/>
          <w:sz w:val="24"/>
          <w:szCs w:val="24"/>
        </w:rPr>
        <w:t>Πανεπιστήμιο Μακεδονίας</w:t>
      </w:r>
      <w:r w:rsidRPr="001716BA">
        <w:rPr>
          <w:rFonts w:ascii="Calibri" w:hAnsi="Calibri" w:cs="Calibri"/>
          <w:sz w:val="24"/>
          <w:szCs w:val="24"/>
        </w:rPr>
        <w:t xml:space="preserve"> (ΠΑ.ΜΑΚ.) : </w:t>
      </w:r>
      <w:r w:rsidRPr="001716BA">
        <w:rPr>
          <w:rFonts w:ascii="Calibri" w:hAnsi="Calibri" w:cs="Calibri"/>
          <w:sz w:val="24"/>
          <w:szCs w:val="24"/>
        </w:rPr>
        <w:tab/>
      </w:r>
      <w:r w:rsidRPr="001716BA">
        <w:rPr>
          <w:rFonts w:ascii="Calibri" w:hAnsi="Calibri" w:cs="Calibri"/>
          <w:sz w:val="24"/>
          <w:szCs w:val="24"/>
        </w:rPr>
        <w:tab/>
        <w:t xml:space="preserve">    </w:t>
      </w:r>
      <w:r w:rsidR="0001776C" w:rsidRPr="001716BA">
        <w:rPr>
          <w:rFonts w:ascii="Calibri" w:hAnsi="Calibri" w:cs="Calibri"/>
          <w:sz w:val="24"/>
          <w:szCs w:val="24"/>
        </w:rPr>
        <w:t xml:space="preserve"> </w:t>
      </w:r>
      <w:r w:rsidRPr="001716BA">
        <w:rPr>
          <w:rFonts w:ascii="Calibri" w:hAnsi="Calibri" w:cs="Calibri"/>
          <w:sz w:val="24"/>
          <w:szCs w:val="24"/>
        </w:rPr>
        <w:t xml:space="preserve"> </w:t>
      </w:r>
      <w:r w:rsidR="0001776C" w:rsidRPr="001716BA">
        <w:rPr>
          <w:rFonts w:ascii="Calibri" w:hAnsi="Calibri" w:cs="Calibri"/>
          <w:sz w:val="24"/>
          <w:szCs w:val="24"/>
        </w:rPr>
        <w:t xml:space="preserve"> </w:t>
      </w:r>
      <w:r w:rsidR="00DF247A">
        <w:rPr>
          <w:rFonts w:ascii="Calibri" w:hAnsi="Calibri" w:cs="Calibri"/>
          <w:sz w:val="24"/>
          <w:szCs w:val="24"/>
        </w:rPr>
        <w:t xml:space="preserve"> </w:t>
      </w:r>
      <w:r w:rsidRPr="001716BA">
        <w:rPr>
          <w:rFonts w:ascii="Calibri" w:hAnsi="Calibri" w:cs="Calibri"/>
          <w:sz w:val="24"/>
          <w:szCs w:val="24"/>
        </w:rPr>
        <w:t>13 έως και 14 Φεβρουαρίου 2023</w:t>
      </w:r>
    </w:p>
    <w:p w:rsidR="00376CF5" w:rsidRPr="001716BA" w:rsidRDefault="00376CF5" w:rsidP="00B55EC8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1716BA">
        <w:rPr>
          <w:rFonts w:ascii="Calibri" w:hAnsi="Calibri" w:cs="Calibri"/>
          <w:b/>
          <w:sz w:val="24"/>
          <w:szCs w:val="24"/>
        </w:rPr>
        <w:t>Διεθνές Πανεπιστήμιο της Ελλάδος</w:t>
      </w:r>
      <w:r w:rsidRPr="001716BA">
        <w:rPr>
          <w:rFonts w:ascii="Calibri" w:hAnsi="Calibri" w:cs="Calibri"/>
          <w:sz w:val="24"/>
          <w:szCs w:val="24"/>
        </w:rPr>
        <w:t xml:space="preserve"> (ΔΙ.ΠΑ.Ε.) : </w:t>
      </w:r>
      <w:r w:rsidRPr="001716BA">
        <w:rPr>
          <w:rFonts w:ascii="Calibri" w:hAnsi="Calibri" w:cs="Calibri"/>
          <w:sz w:val="24"/>
          <w:szCs w:val="24"/>
        </w:rPr>
        <w:tab/>
        <w:t xml:space="preserve">     </w:t>
      </w:r>
      <w:r w:rsidR="0001776C" w:rsidRPr="001716BA">
        <w:rPr>
          <w:rFonts w:ascii="Calibri" w:hAnsi="Calibri" w:cs="Calibri"/>
          <w:sz w:val="24"/>
          <w:szCs w:val="24"/>
        </w:rPr>
        <w:t xml:space="preserve">  </w:t>
      </w:r>
      <w:r w:rsidR="00DF247A">
        <w:rPr>
          <w:rFonts w:ascii="Calibri" w:hAnsi="Calibri" w:cs="Calibri"/>
          <w:sz w:val="24"/>
          <w:szCs w:val="24"/>
        </w:rPr>
        <w:t xml:space="preserve"> </w:t>
      </w:r>
      <w:r w:rsidRPr="001716BA">
        <w:rPr>
          <w:rFonts w:ascii="Calibri" w:hAnsi="Calibri" w:cs="Calibri"/>
          <w:sz w:val="24"/>
          <w:szCs w:val="24"/>
        </w:rPr>
        <w:t>15 έως και 17 Φεβρουαρίου 2023</w:t>
      </w:r>
    </w:p>
    <w:p w:rsidR="00376CF5" w:rsidRPr="001716BA" w:rsidRDefault="00376CF5" w:rsidP="00B55EC8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1716BA">
        <w:rPr>
          <w:rFonts w:ascii="Calibri" w:hAnsi="Calibri" w:cs="Calibri"/>
          <w:b/>
          <w:sz w:val="24"/>
          <w:szCs w:val="24"/>
        </w:rPr>
        <w:t>Στρατιωτική Σχολή Αξιωματικών Σωμάτων</w:t>
      </w:r>
      <w:r w:rsidRPr="001716BA">
        <w:rPr>
          <w:rFonts w:ascii="Calibri" w:hAnsi="Calibri" w:cs="Calibri"/>
          <w:sz w:val="24"/>
          <w:szCs w:val="24"/>
        </w:rPr>
        <w:t xml:space="preserve"> (Σ.Σ.Α.Σ.) : </w:t>
      </w:r>
      <w:r w:rsidR="00DF247A">
        <w:rPr>
          <w:rFonts w:ascii="Calibri" w:hAnsi="Calibri" w:cs="Calibri"/>
          <w:sz w:val="24"/>
          <w:szCs w:val="24"/>
        </w:rPr>
        <w:t xml:space="preserve">   </w:t>
      </w:r>
      <w:r w:rsidRPr="001716BA">
        <w:rPr>
          <w:rFonts w:ascii="Calibri" w:hAnsi="Calibri" w:cs="Calibri"/>
          <w:sz w:val="24"/>
          <w:szCs w:val="24"/>
        </w:rPr>
        <w:t>20 Φεβρουαρίου 2023</w:t>
      </w:r>
    </w:p>
    <w:p w:rsidR="00376CF5" w:rsidRPr="009A6712" w:rsidRDefault="00376CF5" w:rsidP="003B5113">
      <w:pPr>
        <w:spacing w:after="80" w:line="240" w:lineRule="auto"/>
        <w:rPr>
          <w:rFonts w:ascii="Calibri" w:hAnsi="Calibri" w:cs="Calibri"/>
          <w:sz w:val="12"/>
          <w:szCs w:val="24"/>
        </w:rPr>
      </w:pPr>
      <w:r w:rsidRPr="001716BA">
        <w:rPr>
          <w:rFonts w:ascii="Calibri" w:hAnsi="Calibri" w:cs="Calibri"/>
          <w:b/>
          <w:sz w:val="24"/>
          <w:szCs w:val="24"/>
        </w:rPr>
        <w:t>Ακαδημία Εμπορικού Ναυτικού</w:t>
      </w:r>
      <w:r w:rsidRPr="001716BA">
        <w:rPr>
          <w:rFonts w:ascii="Calibri" w:hAnsi="Calibri" w:cs="Calibri"/>
          <w:sz w:val="24"/>
          <w:szCs w:val="24"/>
        </w:rPr>
        <w:t xml:space="preserve"> </w:t>
      </w:r>
      <w:r w:rsidR="0001776C" w:rsidRPr="001716BA">
        <w:rPr>
          <w:rFonts w:ascii="Calibri" w:hAnsi="Calibri" w:cs="Calibri"/>
          <w:b/>
          <w:sz w:val="24"/>
          <w:szCs w:val="24"/>
        </w:rPr>
        <w:t>Μακεδονίας</w:t>
      </w:r>
      <w:r w:rsidR="0001776C" w:rsidRPr="001716BA">
        <w:rPr>
          <w:rFonts w:ascii="Calibri" w:hAnsi="Calibri" w:cs="Calibri"/>
          <w:sz w:val="24"/>
          <w:szCs w:val="24"/>
        </w:rPr>
        <w:t xml:space="preserve"> </w:t>
      </w:r>
      <w:r w:rsidRPr="001716BA">
        <w:rPr>
          <w:rFonts w:ascii="Calibri" w:hAnsi="Calibri" w:cs="Calibri"/>
          <w:sz w:val="24"/>
          <w:szCs w:val="24"/>
        </w:rPr>
        <w:t>(Α.Ε.Ν.)</w:t>
      </w:r>
      <w:r w:rsidR="0001776C" w:rsidRPr="001716BA">
        <w:rPr>
          <w:rFonts w:ascii="Calibri" w:hAnsi="Calibri" w:cs="Calibri"/>
          <w:sz w:val="24"/>
          <w:szCs w:val="24"/>
        </w:rPr>
        <w:t xml:space="preserve"> </w:t>
      </w:r>
      <w:r w:rsidRPr="001716BA">
        <w:rPr>
          <w:rFonts w:ascii="Calibri" w:hAnsi="Calibri" w:cs="Calibri"/>
          <w:sz w:val="24"/>
          <w:szCs w:val="24"/>
        </w:rPr>
        <w:t xml:space="preserve">: </w:t>
      </w:r>
      <w:r w:rsidR="00DF247A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1716BA">
        <w:rPr>
          <w:rFonts w:ascii="Calibri" w:hAnsi="Calibri" w:cs="Calibri"/>
          <w:sz w:val="24"/>
          <w:szCs w:val="24"/>
        </w:rPr>
        <w:t>21</w:t>
      </w:r>
      <w:r w:rsidR="003B5113">
        <w:rPr>
          <w:rFonts w:ascii="Calibri" w:hAnsi="Calibri" w:cs="Calibri"/>
          <w:sz w:val="24"/>
          <w:szCs w:val="24"/>
        </w:rPr>
        <w:t xml:space="preserve"> </w:t>
      </w:r>
      <w:r w:rsidRPr="001716BA">
        <w:rPr>
          <w:rFonts w:ascii="Calibri" w:hAnsi="Calibri" w:cs="Calibri"/>
          <w:sz w:val="24"/>
          <w:szCs w:val="24"/>
        </w:rPr>
        <w:t>Φεβρουαρίου</w:t>
      </w:r>
      <w:r w:rsidR="003B5113">
        <w:rPr>
          <w:rFonts w:ascii="Calibri" w:hAnsi="Calibri" w:cs="Calibri"/>
          <w:sz w:val="24"/>
          <w:szCs w:val="24"/>
        </w:rPr>
        <w:t xml:space="preserve"> </w:t>
      </w:r>
      <w:r w:rsidRPr="001716BA">
        <w:rPr>
          <w:rFonts w:ascii="Calibri" w:hAnsi="Calibri" w:cs="Calibri"/>
          <w:sz w:val="24"/>
          <w:szCs w:val="24"/>
        </w:rPr>
        <w:t>2023</w:t>
      </w:r>
      <w:r w:rsidR="009A6712">
        <w:rPr>
          <w:rFonts w:ascii="Calibri" w:hAnsi="Calibri" w:cs="Calibri"/>
          <w:sz w:val="24"/>
          <w:szCs w:val="24"/>
        </w:rPr>
        <w:br/>
      </w:r>
    </w:p>
    <w:p w:rsidR="005413C6" w:rsidRPr="001716BA" w:rsidRDefault="001716BA" w:rsidP="00B55EC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16BA">
        <w:rPr>
          <w:rFonts w:ascii="Calibri" w:hAnsi="Calibri" w:cs="Calibri"/>
          <w:sz w:val="24"/>
          <w:szCs w:val="24"/>
        </w:rPr>
        <w:t>Οι σύνδεσμοι παρακολούθησης των διαδικτυακών παρουσιάσεων έχουν προωθηθεί  στα Λύκεια όλων των τύπων αρμοδιότητ</w:t>
      </w:r>
      <w:r w:rsidR="000D5525">
        <w:rPr>
          <w:rFonts w:ascii="Calibri" w:hAnsi="Calibri" w:cs="Calibri"/>
          <w:sz w:val="24"/>
          <w:szCs w:val="24"/>
        </w:rPr>
        <w:t>α</w:t>
      </w:r>
      <w:r w:rsidRPr="001716BA">
        <w:rPr>
          <w:rFonts w:ascii="Calibri" w:hAnsi="Calibri" w:cs="Calibri"/>
          <w:sz w:val="24"/>
          <w:szCs w:val="24"/>
        </w:rPr>
        <w:t xml:space="preserve">ς </w:t>
      </w:r>
      <w:r w:rsidR="000D5525">
        <w:rPr>
          <w:rFonts w:ascii="Calibri" w:hAnsi="Calibri" w:cs="Calibri"/>
          <w:sz w:val="24"/>
          <w:szCs w:val="24"/>
        </w:rPr>
        <w:t xml:space="preserve">της </w:t>
      </w:r>
      <w:r w:rsidR="000D5525" w:rsidRPr="001716BA">
        <w:rPr>
          <w:rFonts w:ascii="Calibri" w:hAnsi="Calibri" w:cs="Calibri"/>
          <w:sz w:val="24"/>
          <w:szCs w:val="24"/>
        </w:rPr>
        <w:t>Περιφερειακή</w:t>
      </w:r>
      <w:r w:rsidR="000D5525">
        <w:rPr>
          <w:rFonts w:ascii="Calibri" w:hAnsi="Calibri" w:cs="Calibri"/>
          <w:sz w:val="24"/>
          <w:szCs w:val="24"/>
        </w:rPr>
        <w:t>ς</w:t>
      </w:r>
      <w:r w:rsidR="000D5525" w:rsidRPr="001716BA">
        <w:rPr>
          <w:rFonts w:ascii="Calibri" w:hAnsi="Calibri" w:cs="Calibri"/>
          <w:sz w:val="24"/>
          <w:szCs w:val="24"/>
        </w:rPr>
        <w:t xml:space="preserve"> Διεύθυνση</w:t>
      </w:r>
      <w:r w:rsidR="000D5525">
        <w:rPr>
          <w:rFonts w:ascii="Calibri" w:hAnsi="Calibri" w:cs="Calibri"/>
          <w:sz w:val="24"/>
          <w:szCs w:val="24"/>
        </w:rPr>
        <w:t>ς</w:t>
      </w:r>
      <w:r w:rsidR="000D5525" w:rsidRPr="001716BA">
        <w:rPr>
          <w:rFonts w:ascii="Calibri" w:hAnsi="Calibri" w:cs="Calibri"/>
          <w:sz w:val="24"/>
          <w:szCs w:val="24"/>
        </w:rPr>
        <w:t xml:space="preserve"> Πρωτοβάθμιας και Δευτεροβάθμιας Εκπαίδευσης Κεντρικής Μακεδονίας</w:t>
      </w:r>
      <w:r w:rsidR="000D5525">
        <w:rPr>
          <w:rFonts w:ascii="Calibri" w:hAnsi="Calibri" w:cs="Calibri"/>
          <w:sz w:val="24"/>
          <w:szCs w:val="24"/>
        </w:rPr>
        <w:t>.</w:t>
      </w:r>
    </w:p>
    <w:p w:rsidR="001716BA" w:rsidRDefault="001716BA" w:rsidP="005413C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716BA" w:rsidRPr="001716BA" w:rsidRDefault="001716BA" w:rsidP="001716B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A0043" w:rsidRPr="001716BA" w:rsidRDefault="000A0043" w:rsidP="000A0043">
      <w:pPr>
        <w:jc w:val="both"/>
        <w:rPr>
          <w:sz w:val="24"/>
          <w:szCs w:val="24"/>
        </w:rPr>
      </w:pPr>
    </w:p>
    <w:sectPr w:rsidR="000A0043" w:rsidRPr="001716BA" w:rsidSect="00376CF5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73"/>
    <w:rsid w:val="0001776C"/>
    <w:rsid w:val="000A0043"/>
    <w:rsid w:val="000D5525"/>
    <w:rsid w:val="001716BA"/>
    <w:rsid w:val="002B0B82"/>
    <w:rsid w:val="002E29F2"/>
    <w:rsid w:val="00376CF5"/>
    <w:rsid w:val="00390F65"/>
    <w:rsid w:val="003B5113"/>
    <w:rsid w:val="005413C6"/>
    <w:rsid w:val="00554273"/>
    <w:rsid w:val="006E3DBE"/>
    <w:rsid w:val="0074441C"/>
    <w:rsid w:val="0077501E"/>
    <w:rsid w:val="007B30B7"/>
    <w:rsid w:val="009A6712"/>
    <w:rsid w:val="00B55EC8"/>
    <w:rsid w:val="00D31CC1"/>
    <w:rsid w:val="00D67197"/>
    <w:rsid w:val="00DF247A"/>
    <w:rsid w:val="00EF0CA1"/>
    <w:rsid w:val="00F114BC"/>
    <w:rsid w:val="00F5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FEE0"/>
  <w15:chartTrackingRefBased/>
  <w15:docId w15:val="{74F87DB2-E659-44F9-8116-0752BD7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F53D0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53D03"/>
    <w:rPr>
      <w:color w:val="954F72" w:themeColor="followedHyperlink"/>
      <w:u w:val="single"/>
    </w:rPr>
  </w:style>
  <w:style w:type="character" w:styleId="a3">
    <w:name w:val="Intense Emphasis"/>
    <w:basedOn w:val="a0"/>
    <w:uiPriority w:val="21"/>
    <w:qFormat/>
    <w:rsid w:val="007B30B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Kougioumtzoglou</dc:creator>
  <cp:keywords/>
  <dc:description/>
  <cp:lastModifiedBy>Stella Ellinidou</cp:lastModifiedBy>
  <cp:revision>3</cp:revision>
  <cp:lastPrinted>2023-02-03T08:56:00Z</cp:lastPrinted>
  <dcterms:created xsi:type="dcterms:W3CDTF">2023-02-03T09:16:00Z</dcterms:created>
  <dcterms:modified xsi:type="dcterms:W3CDTF">2023-02-03T09:16:00Z</dcterms:modified>
</cp:coreProperties>
</file>